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092DF2" w:rsidP="006547E5">
      <w:pPr>
        <w:pStyle w:val="Nagwek2"/>
        <w:numPr>
          <w:ilvl w:val="0"/>
          <w:numId w:val="7"/>
        </w:numPr>
        <w:ind w:left="709"/>
      </w:pPr>
      <w:bookmarkStart w:id="0" w:name="_GoBack"/>
      <w:bookmarkEnd w:id="0"/>
      <w:r>
        <w:t xml:space="preserve">Fire-resistant sliding door made from thermally broken steel profiles from the JANSEN </w:t>
      </w:r>
      <w:proofErr w:type="spellStart"/>
      <w:r>
        <w:t>Janisol</w:t>
      </w:r>
      <w:proofErr w:type="spellEnd"/>
      <w:r>
        <w:t xml:space="preserve"> 2 EI30 system</w:t>
      </w:r>
    </w:p>
    <w:p w:rsidR="00B95DB0" w:rsidRPr="00B95DB0" w:rsidRDefault="00B95DB0" w:rsidP="00B95DB0"/>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6547E5" w:rsidRDefault="006C5F66" w:rsidP="006547E5">
      <w:pPr>
        <w:ind w:left="709"/>
        <w:rPr>
          <w:rFonts w:cs="Arial"/>
        </w:rPr>
      </w:pPr>
      <w:r>
        <w:rPr>
          <w:rFonts w:cs="Arial"/>
        </w:rPr>
        <w:t xml:space="preserve">The thermally broken </w:t>
      </w:r>
      <w:proofErr w:type="spellStart"/>
      <w:r>
        <w:rPr>
          <w:rFonts w:cs="Arial"/>
        </w:rPr>
        <w:t>Janisol</w:t>
      </w:r>
      <w:proofErr w:type="spellEnd"/>
      <w:r>
        <w:rPr>
          <w:rFonts w:cs="Arial"/>
        </w:rPr>
        <w:t xml:space="preserve"> 2 EI30 steel system consists of two cold-rolled steel half profiles and continuous, glass fibre-reinforced fire boards. The high-quality insulating bars join the half profiles together with friction and positive locking. They withstand the short-term temperature increases during welding without melting or burning. Proof of the shear bond in accordance with EN 14024 must be provided. All corner and T-joints must be welded together to produce frictional locking. The visible welds must be fully smoothed. The door leaf and frame profiles have face widths of 25, 50 and 85 mm (without end stops). The middle section joint is 20 mm. The </w:t>
      </w:r>
      <w:proofErr w:type="spellStart"/>
      <w:r>
        <w:rPr>
          <w:rFonts w:cs="Arial"/>
        </w:rPr>
        <w:t>Janisol</w:t>
      </w:r>
      <w:proofErr w:type="spellEnd"/>
      <w:r>
        <w:rPr>
          <w:rFonts w:cs="Arial"/>
        </w:rPr>
        <w:t xml:space="preserve"> 2 EI30 fire-resistant sliding door is used for easy-access construction, amongst other things, and is therefore step-free.</w:t>
      </w:r>
    </w:p>
    <w:p w:rsidR="008B6A41" w:rsidRDefault="008B6A41" w:rsidP="006547E5">
      <w:pPr>
        <w:ind w:left="709"/>
        <w:rPr>
          <w:rFonts w:cs="Arial"/>
        </w:rPr>
      </w:pPr>
    </w:p>
    <w:p w:rsidR="008B6A41" w:rsidRPr="008B6A41" w:rsidRDefault="008B6A41" w:rsidP="008B6A41">
      <w:pPr>
        <w:ind w:left="709"/>
        <w:rPr>
          <w:rFonts w:cs="Arial"/>
        </w:rPr>
      </w:pPr>
      <w:r>
        <w:rPr>
          <w:rFonts w:cs="Arial"/>
        </w:rPr>
        <w:t xml:space="preserve">Only tested fittings and actuators belonging to the system may be used. The size of the actuator in relation to the leaf weights must be determined by the actuator supplier. </w:t>
      </w:r>
    </w:p>
    <w:p w:rsidR="008B6A41" w:rsidRPr="008B6A41" w:rsidRDefault="008B6A41" w:rsidP="008B6A41">
      <w:pPr>
        <w:ind w:left="709"/>
        <w:rPr>
          <w:rFonts w:cs="Arial"/>
        </w:rPr>
      </w:pPr>
    </w:p>
    <w:p w:rsidR="008B6A41" w:rsidRPr="008B6A41" w:rsidRDefault="008B6A41" w:rsidP="008B6A41">
      <w:pPr>
        <w:ind w:left="709"/>
        <w:rPr>
          <w:rFonts w:cs="Arial"/>
        </w:rPr>
      </w:pPr>
      <w:r>
        <w:rPr>
          <w:rFonts w:cs="Arial"/>
        </w:rPr>
        <w:t xml:space="preserve">The infill units are installed with EPDM </w:t>
      </w:r>
      <w:proofErr w:type="spellStart"/>
      <w:r>
        <w:rPr>
          <w:rFonts w:cs="Arial"/>
        </w:rPr>
        <w:t>weatherstrips</w:t>
      </w:r>
      <w:proofErr w:type="spellEnd"/>
      <w:r>
        <w:rPr>
          <w:rFonts w:cs="Arial"/>
        </w:rPr>
        <w:t xml:space="preserve"> or packing tape and suitable permanently elastic sealing compound on both sides. The regulations of the glazing manufacturer must be observed. The infill units are installed in the construction with glazing bead on one side.</w:t>
      </w:r>
    </w:p>
    <w:p w:rsidR="008B6A41" w:rsidRPr="008B6A41" w:rsidRDefault="008B6A41" w:rsidP="008B6A41">
      <w:pPr>
        <w:ind w:left="709"/>
        <w:rPr>
          <w:rFonts w:cs="Arial"/>
        </w:rPr>
      </w:pPr>
    </w:p>
    <w:p w:rsidR="008B6A41" w:rsidRDefault="008B6A41" w:rsidP="008B6A41">
      <w:pPr>
        <w:ind w:left="709"/>
        <w:rPr>
          <w:rFonts w:cs="Arial"/>
        </w:rPr>
      </w:pPr>
      <w:r>
        <w:rPr>
          <w:rFonts w:cs="Arial"/>
        </w:rPr>
        <w:t>Widened sill rails or frames are made possible by using profile combinations in conjunction with flush-fitted, welded sheet metal inserts and filling the cavities with suitable insulation.</w:t>
      </w:r>
    </w:p>
    <w:p w:rsidR="008E0CAF" w:rsidRDefault="008E0CAF" w:rsidP="006547E5">
      <w:pPr>
        <w:ind w:left="709"/>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6547E5" w:rsidP="006547E5">
      <w:pPr>
        <w:tabs>
          <w:tab w:val="left" w:pos="3780"/>
        </w:tabs>
        <w:ind w:left="708"/>
        <w:rPr>
          <w:rFonts w:cs="Arial"/>
        </w:rPr>
      </w:pPr>
      <w:r>
        <w:rPr>
          <w:rFonts w:cs="Arial"/>
        </w:rPr>
        <w:t>Outer frame, mullion, transom</w:t>
      </w:r>
      <w:r>
        <w:rPr>
          <w:rFonts w:cs="Arial"/>
        </w:rPr>
        <w:tab/>
      </w:r>
      <w:r w:rsidR="006B5C8E">
        <w:rPr>
          <w:rFonts w:cs="Arial"/>
        </w:rPr>
        <w:tab/>
      </w:r>
      <w:r w:rsidR="006B5C8E">
        <w:rPr>
          <w:rFonts w:cs="Arial"/>
        </w:rPr>
        <w:tab/>
      </w:r>
      <w:r>
        <w:rPr>
          <w:rFonts w:cs="Arial"/>
        </w:rPr>
        <w:t>60 mm</w:t>
      </w:r>
    </w:p>
    <w:p w:rsidR="006547E5" w:rsidRDefault="006547E5" w:rsidP="006547E5">
      <w:pPr>
        <w:tabs>
          <w:tab w:val="left" w:pos="3780"/>
        </w:tabs>
        <w:ind w:left="708"/>
        <w:rPr>
          <w:rFonts w:cs="Arial"/>
        </w:rPr>
      </w:pPr>
      <w:r>
        <w:rPr>
          <w:rFonts w:cs="Arial"/>
        </w:rPr>
        <w:t>Leaf frame</w:t>
      </w:r>
      <w:r>
        <w:rPr>
          <w:rFonts w:cs="Arial"/>
        </w:rPr>
        <w:tab/>
      </w:r>
      <w:r w:rsidR="006B5C8E">
        <w:rPr>
          <w:rFonts w:cs="Arial"/>
        </w:rPr>
        <w:tab/>
      </w:r>
      <w:r w:rsidR="006B5C8E">
        <w:rPr>
          <w:rFonts w:cs="Arial"/>
        </w:rPr>
        <w:tab/>
      </w:r>
      <w:r>
        <w:rPr>
          <w:rFonts w:cs="Arial"/>
        </w:rPr>
        <w:t>60 mm</w:t>
      </w:r>
    </w:p>
    <w:p w:rsidR="006547E5" w:rsidRDefault="006547E5" w:rsidP="006547E5">
      <w:pPr>
        <w:tabs>
          <w:tab w:val="left" w:pos="3780"/>
        </w:tabs>
        <w:ind w:left="708"/>
        <w:rPr>
          <w:rFonts w:cs="Arial"/>
        </w:rPr>
      </w:pPr>
    </w:p>
    <w:p w:rsidR="006547E5" w:rsidRDefault="00413D5E" w:rsidP="006547E5">
      <w:pPr>
        <w:tabs>
          <w:tab w:val="left" w:pos="3780"/>
        </w:tabs>
        <w:ind w:left="708"/>
        <w:rPr>
          <w:rFonts w:cs="Arial"/>
        </w:rPr>
      </w:pPr>
      <w:r>
        <w:rPr>
          <w:rFonts w:cs="Arial"/>
        </w:rPr>
        <w:t>Face widths:</w:t>
      </w:r>
    </w:p>
    <w:p w:rsidR="00413D5E" w:rsidRDefault="00413D5E" w:rsidP="006547E5">
      <w:pPr>
        <w:tabs>
          <w:tab w:val="left" w:pos="3780"/>
        </w:tabs>
        <w:ind w:left="708"/>
        <w:rPr>
          <w:rFonts w:cs="Arial"/>
        </w:rPr>
      </w:pPr>
    </w:p>
    <w:p w:rsidR="00413D5E" w:rsidRDefault="00413D5E" w:rsidP="006547E5">
      <w:pPr>
        <w:tabs>
          <w:tab w:val="left" w:pos="3780"/>
        </w:tabs>
        <w:ind w:left="708"/>
        <w:rPr>
          <w:rFonts w:cs="Arial"/>
        </w:rPr>
      </w:pPr>
      <w:r>
        <w:rPr>
          <w:rFonts w:cs="Arial"/>
        </w:rPr>
        <w:t>Centre meeting stile without break-in/out</w:t>
      </w:r>
      <w:r>
        <w:rPr>
          <w:rFonts w:cs="Arial"/>
        </w:rPr>
        <w:tab/>
        <w:t>115 mm</w:t>
      </w:r>
    </w:p>
    <w:p w:rsidR="00413D5E" w:rsidRDefault="00413D5E" w:rsidP="006547E5">
      <w:pPr>
        <w:tabs>
          <w:tab w:val="left" w:pos="3780"/>
        </w:tabs>
        <w:ind w:left="708"/>
        <w:rPr>
          <w:rFonts w:cs="Arial"/>
        </w:rPr>
      </w:pPr>
      <w:r>
        <w:rPr>
          <w:rFonts w:cs="Arial"/>
        </w:rPr>
        <w:t>Centre meeting stile with break-in/out</w:t>
      </w:r>
      <w:r>
        <w:rPr>
          <w:rFonts w:cs="Arial"/>
        </w:rPr>
        <w:tab/>
      </w:r>
      <w:r w:rsidR="006B5C8E">
        <w:rPr>
          <w:rFonts w:cs="Arial"/>
        </w:rPr>
        <w:tab/>
      </w:r>
      <w:r>
        <w:rPr>
          <w:rFonts w:cs="Arial"/>
        </w:rPr>
        <w:t>173 mm</w:t>
      </w:r>
    </w:p>
    <w:p w:rsidR="00413D5E" w:rsidRDefault="00413D5E" w:rsidP="006547E5">
      <w:pPr>
        <w:tabs>
          <w:tab w:val="left" w:pos="3780"/>
        </w:tabs>
        <w:ind w:left="708"/>
        <w:rPr>
          <w:rFonts w:cs="Arial"/>
        </w:rPr>
      </w:pPr>
    </w:p>
    <w:p w:rsidR="00413D5E" w:rsidRDefault="00413D5E" w:rsidP="006547E5">
      <w:pPr>
        <w:tabs>
          <w:tab w:val="left" w:pos="3780"/>
        </w:tabs>
        <w:ind w:left="708"/>
        <w:rPr>
          <w:rFonts w:cs="Arial"/>
        </w:rPr>
      </w:pPr>
      <w:r>
        <w:rPr>
          <w:rFonts w:cs="Arial"/>
        </w:rPr>
        <w:t>Leaf frame without break-in/out</w:t>
      </w:r>
      <w:r>
        <w:rPr>
          <w:rFonts w:cs="Arial"/>
        </w:rPr>
        <w:tab/>
        <w:t xml:space="preserve">  </w:t>
      </w:r>
      <w:r w:rsidR="006B5C8E">
        <w:rPr>
          <w:rFonts w:cs="Arial"/>
        </w:rPr>
        <w:tab/>
      </w:r>
      <w:r w:rsidR="006B5C8E">
        <w:rPr>
          <w:rFonts w:cs="Arial"/>
        </w:rPr>
        <w:tab/>
      </w:r>
      <w:r>
        <w:rPr>
          <w:rFonts w:cs="Arial"/>
        </w:rPr>
        <w:t>70 mm</w:t>
      </w:r>
    </w:p>
    <w:p w:rsidR="00413D5E" w:rsidRDefault="00413D5E" w:rsidP="006547E5">
      <w:pPr>
        <w:tabs>
          <w:tab w:val="left" w:pos="3780"/>
        </w:tabs>
        <w:ind w:left="708"/>
        <w:rPr>
          <w:rFonts w:cs="Arial"/>
        </w:rPr>
      </w:pPr>
      <w:r>
        <w:rPr>
          <w:rFonts w:cs="Arial"/>
        </w:rPr>
        <w:t>Leaf frame with break-in/out</w:t>
      </w:r>
      <w:r>
        <w:rPr>
          <w:rFonts w:cs="Arial"/>
        </w:rPr>
        <w:tab/>
        <w:t xml:space="preserve">  </w:t>
      </w:r>
      <w:r w:rsidR="006B5C8E">
        <w:rPr>
          <w:rFonts w:cs="Arial"/>
        </w:rPr>
        <w:tab/>
      </w:r>
      <w:r w:rsidR="006B5C8E">
        <w:rPr>
          <w:rFonts w:cs="Arial"/>
        </w:rPr>
        <w:tab/>
      </w:r>
      <w:r>
        <w:rPr>
          <w:rFonts w:cs="Arial"/>
        </w:rPr>
        <w:t>190 mm</w:t>
      </w:r>
    </w:p>
    <w:p w:rsidR="006547E5" w:rsidRDefault="006547E5" w:rsidP="006547E5">
      <w:pPr>
        <w:tabs>
          <w:tab w:val="left" w:pos="3780"/>
        </w:tabs>
        <w:ind w:left="708"/>
        <w:rPr>
          <w:rFonts w:cs="Arial"/>
        </w:rPr>
      </w:pPr>
    </w:p>
    <w:p w:rsidR="00D919C2" w:rsidRPr="006B5C8E" w:rsidRDefault="00D919C2" w:rsidP="00BB2677">
      <w:pPr>
        <w:tabs>
          <w:tab w:val="left" w:pos="3780"/>
        </w:tabs>
        <w:ind w:left="708"/>
        <w:rPr>
          <w:rFonts w:cs="Arial"/>
        </w:rPr>
      </w:pPr>
    </w:p>
    <w:p w:rsidR="000B7572" w:rsidRPr="006B5C8E" w:rsidRDefault="000B7572" w:rsidP="00BB2677">
      <w:pPr>
        <w:tabs>
          <w:tab w:val="left" w:pos="3780"/>
        </w:tabs>
        <w:ind w:left="708"/>
        <w:rPr>
          <w:rFonts w:cs="Arial"/>
        </w:rPr>
      </w:pPr>
    </w:p>
    <w:p w:rsidR="000B7572" w:rsidRPr="006B5C8E" w:rsidRDefault="000B7572" w:rsidP="00BB2677">
      <w:pPr>
        <w:tabs>
          <w:tab w:val="left" w:pos="3780"/>
        </w:tabs>
        <w:ind w:left="708"/>
        <w:rPr>
          <w:rFonts w:cs="Arial"/>
        </w:rPr>
      </w:pPr>
    </w:p>
    <w:p w:rsidR="008234EF" w:rsidRPr="006B5C8E" w:rsidRDefault="008234EF" w:rsidP="00BB2677">
      <w:pPr>
        <w:tabs>
          <w:tab w:val="left" w:pos="3780"/>
        </w:tabs>
        <w:ind w:left="708"/>
        <w:rPr>
          <w:rFonts w:cs="Arial"/>
        </w:rPr>
      </w:pPr>
    </w:p>
    <w:p w:rsidR="008234EF" w:rsidRPr="00BB2677" w:rsidRDefault="00F91FE9" w:rsidP="00BB2677">
      <w:pPr>
        <w:tabs>
          <w:tab w:val="left" w:pos="3780"/>
        </w:tabs>
        <w:ind w:left="708"/>
        <w:rPr>
          <w:rFonts w:cs="Arial"/>
          <w:lang w:val="de-DE"/>
        </w:rPr>
      </w:pPr>
      <w:r>
        <w:rPr>
          <w:noProof/>
          <w:lang w:val="pl-PL" w:eastAsia="pl-PL"/>
        </w:rPr>
        <w:drawing>
          <wp:inline distT="0" distB="0" distL="0" distR="0" wp14:anchorId="33A15C4A" wp14:editId="4DEA2475">
            <wp:extent cx="4130298" cy="2112807"/>
            <wp:effectExtent l="0" t="0" r="381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83334" cy="2139937"/>
                    </a:xfrm>
                    <a:prstGeom prst="rect">
                      <a:avLst/>
                    </a:prstGeom>
                  </pic:spPr>
                </pic:pic>
              </a:graphicData>
            </a:graphic>
          </wp:inline>
        </w:drawing>
      </w:r>
    </w:p>
    <w:sectPr w:rsidR="008234EF" w:rsidRPr="00BB2677" w:rsidSect="00D919C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2B" w:rsidRDefault="006C172B">
      <w:r>
        <w:separator/>
      </w:r>
    </w:p>
  </w:endnote>
  <w:endnote w:type="continuationSeparator" w:id="0">
    <w:p w:rsidR="006C172B" w:rsidRDefault="006C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6B5C8E" w:rsidRDefault="00CD6D6A" w:rsidP="00322FC6">
    <w:pPr>
      <w:pStyle w:val="Stopka"/>
      <w:pBdr>
        <w:top w:val="single" w:sz="4" w:space="1" w:color="auto"/>
      </w:pBdr>
      <w:tabs>
        <w:tab w:val="clear" w:pos="9072"/>
        <w:tab w:val="right" w:pos="9360"/>
      </w:tabs>
      <w:rPr>
        <w:rFonts w:cs="Arial"/>
        <w:sz w:val="20"/>
      </w:rPr>
    </w:pPr>
    <w:r>
      <w:rPr>
        <w:rFonts w:cs="Arial"/>
        <w:color w:val="FF0000"/>
        <w:sz w:val="20"/>
      </w:rPr>
      <w:t>13.03.2015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6B5C8E">
      <w:rPr>
        <w:rFonts w:cs="Arial"/>
        <w:sz w:val="20"/>
      </w:rPr>
      <w:instrText xml:space="preserve"> PAGE </w:instrText>
    </w:r>
    <w:r>
      <w:rPr>
        <w:rFonts w:cs="Arial"/>
        <w:sz w:val="20"/>
        <w:lang w:val="de-DE"/>
      </w:rPr>
      <w:fldChar w:fldCharType="separate"/>
    </w:r>
    <w:r w:rsidR="00191FFD">
      <w:rPr>
        <w:rFonts w:cs="Arial"/>
        <w:noProof/>
        <w:sz w:val="20"/>
      </w:rPr>
      <w:t>1</w:t>
    </w:r>
    <w:r>
      <w:fldChar w:fldCharType="end"/>
    </w:r>
    <w:r>
      <w:rPr>
        <w:rFonts w:cs="Arial"/>
        <w:sz w:val="20"/>
      </w:rPr>
      <w:t xml:space="preserve"> of </w:t>
    </w:r>
    <w:r>
      <w:fldChar w:fldCharType="begin"/>
    </w:r>
    <w:r w:rsidR="00322FC6" w:rsidRPr="006B5C8E">
      <w:rPr>
        <w:rFonts w:cs="Arial"/>
        <w:sz w:val="20"/>
      </w:rPr>
      <w:instrText xml:space="preserve"> NUMPAGES </w:instrText>
    </w:r>
    <w:r>
      <w:rPr>
        <w:rFonts w:cs="Arial"/>
        <w:sz w:val="20"/>
        <w:lang w:val="de-DE"/>
      </w:rPr>
      <w:fldChar w:fldCharType="separate"/>
    </w:r>
    <w:r w:rsidR="00191FFD">
      <w:rPr>
        <w:rFonts w:cs="Arial"/>
        <w:noProof/>
        <w:sz w:val="20"/>
      </w:rPr>
      <w:t>1</w:t>
    </w:r>
    <w:r>
      <w:fldChar w:fldCharType="end"/>
    </w:r>
  </w:p>
  <w:p w:rsidR="00531A92"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2B" w:rsidRDefault="006C172B">
      <w:r>
        <w:separator/>
      </w:r>
    </w:p>
  </w:footnote>
  <w:footnote w:type="continuationSeparator" w:id="0">
    <w:p w:rsidR="006C172B" w:rsidRDefault="006C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92DF2"/>
    <w:rsid w:val="000B7572"/>
    <w:rsid w:val="000F6DD4"/>
    <w:rsid w:val="00106731"/>
    <w:rsid w:val="00191FFD"/>
    <w:rsid w:val="00201661"/>
    <w:rsid w:val="0026142C"/>
    <w:rsid w:val="002B5F7E"/>
    <w:rsid w:val="00322FC6"/>
    <w:rsid w:val="0037641A"/>
    <w:rsid w:val="00381720"/>
    <w:rsid w:val="003A7DF9"/>
    <w:rsid w:val="003B45EE"/>
    <w:rsid w:val="003D5774"/>
    <w:rsid w:val="00413D5E"/>
    <w:rsid w:val="004876E3"/>
    <w:rsid w:val="00531A92"/>
    <w:rsid w:val="00533593"/>
    <w:rsid w:val="00540764"/>
    <w:rsid w:val="00551946"/>
    <w:rsid w:val="00573897"/>
    <w:rsid w:val="00586413"/>
    <w:rsid w:val="005A35E2"/>
    <w:rsid w:val="005A3EDF"/>
    <w:rsid w:val="006167D8"/>
    <w:rsid w:val="0065129E"/>
    <w:rsid w:val="006547E5"/>
    <w:rsid w:val="006A377D"/>
    <w:rsid w:val="006B5C8E"/>
    <w:rsid w:val="006C172B"/>
    <w:rsid w:val="006C5F66"/>
    <w:rsid w:val="006D4F26"/>
    <w:rsid w:val="007145E0"/>
    <w:rsid w:val="007402D3"/>
    <w:rsid w:val="0078493D"/>
    <w:rsid w:val="007A61E7"/>
    <w:rsid w:val="007B11FA"/>
    <w:rsid w:val="00816CCE"/>
    <w:rsid w:val="008234EF"/>
    <w:rsid w:val="00843977"/>
    <w:rsid w:val="008B6A41"/>
    <w:rsid w:val="008E0CAF"/>
    <w:rsid w:val="009630E2"/>
    <w:rsid w:val="009761A0"/>
    <w:rsid w:val="00A01F56"/>
    <w:rsid w:val="00A65499"/>
    <w:rsid w:val="00A76A56"/>
    <w:rsid w:val="00AB0BD9"/>
    <w:rsid w:val="00B140B1"/>
    <w:rsid w:val="00B45640"/>
    <w:rsid w:val="00B95DB0"/>
    <w:rsid w:val="00B97503"/>
    <w:rsid w:val="00BB2677"/>
    <w:rsid w:val="00C11C2D"/>
    <w:rsid w:val="00C4113A"/>
    <w:rsid w:val="00CD6D6A"/>
    <w:rsid w:val="00CF4DD8"/>
    <w:rsid w:val="00D919C2"/>
    <w:rsid w:val="00E22449"/>
    <w:rsid w:val="00F53C84"/>
    <w:rsid w:val="00F673C6"/>
    <w:rsid w:val="00F67E90"/>
    <w:rsid w:val="00F91FE9"/>
    <w:rsid w:val="00FA05D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A712-5F38-40A2-BBB5-8FE27BAE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1589</Characters>
  <Application>Microsoft Office Word</Application>
  <DocSecurity>0</DocSecurity>
  <Lines>13</Lines>
  <Paragraphs>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2015-02-23T16:57:00Z</cp:lastPrinted>
  <dcterms:created xsi:type="dcterms:W3CDTF">2018-06-30T12:06:00Z</dcterms:created>
  <dcterms:modified xsi:type="dcterms:W3CDTF">2018-06-30T12:06:00Z</dcterms:modified>
</cp:coreProperties>
</file>